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7F" w:rsidRDefault="00F76DA9" w:rsidP="00F76DA9">
      <w:pPr>
        <w:pStyle w:val="BodyText"/>
        <w:jc w:val="center"/>
      </w:pPr>
      <w:r>
        <w:t>Glen Street Theatre 2020 Education Program</w:t>
      </w:r>
    </w:p>
    <w:p w:rsidR="00F76DA9" w:rsidRDefault="008F350A" w:rsidP="00F76DA9">
      <w:pPr>
        <w:pStyle w:val="BodyText"/>
        <w:jc w:val="center"/>
      </w:pPr>
      <w:r>
        <w:t>EDWARD THE EMU</w:t>
      </w:r>
    </w:p>
    <w:p w:rsidR="00F76DA9" w:rsidRDefault="00F76DA9" w:rsidP="00F76DA9">
      <w:pPr>
        <w:pStyle w:val="BodyText"/>
      </w:pPr>
      <w:r>
        <w:t>Suitable for Preschool – Stage 2</w:t>
      </w:r>
    </w:p>
    <w:p w:rsidR="00F76DA9" w:rsidRDefault="00F76DA9" w:rsidP="00F76DA9">
      <w:pPr>
        <w:pStyle w:val="BodyText"/>
      </w:pPr>
      <w:r>
        <w:t>NSW Syllabus Subject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452"/>
        <w:gridCol w:w="2405"/>
        <w:gridCol w:w="2412"/>
      </w:tblGrid>
      <w:tr w:rsidR="00F76DA9" w:rsidTr="0005567F">
        <w:tc>
          <w:tcPr>
            <w:tcW w:w="9628" w:type="dxa"/>
            <w:gridSpan w:val="4"/>
            <w:shd w:val="clear" w:color="auto" w:fill="8DB3E2" w:themeFill="text2" w:themeFillTint="66"/>
          </w:tcPr>
          <w:p w:rsidR="00F76DA9" w:rsidRPr="00F76DA9" w:rsidRDefault="00F76DA9" w:rsidP="00F76DA9">
            <w:pPr>
              <w:pStyle w:val="BodyText"/>
              <w:rPr>
                <w:b/>
              </w:rPr>
            </w:pPr>
            <w:r w:rsidRPr="00F76DA9">
              <w:rPr>
                <w:b/>
              </w:rPr>
              <w:t>English</w:t>
            </w:r>
          </w:p>
        </w:tc>
      </w:tr>
      <w:tr w:rsidR="0082475F" w:rsidTr="00DB0136">
        <w:tc>
          <w:tcPr>
            <w:tcW w:w="2359" w:type="dxa"/>
          </w:tcPr>
          <w:p w:rsidR="00F76DA9" w:rsidRPr="00F76DA9" w:rsidRDefault="00F76DA9" w:rsidP="00F76DA9">
            <w:pPr>
              <w:pStyle w:val="BodyText"/>
              <w:rPr>
                <w:b/>
              </w:rPr>
            </w:pPr>
            <w:r w:rsidRPr="00F76DA9">
              <w:rPr>
                <w:b/>
              </w:rPr>
              <w:t>Stage</w:t>
            </w:r>
          </w:p>
        </w:tc>
        <w:tc>
          <w:tcPr>
            <w:tcW w:w="2452" w:type="dxa"/>
          </w:tcPr>
          <w:p w:rsidR="00F76DA9" w:rsidRPr="00F76DA9" w:rsidRDefault="00F76DA9" w:rsidP="00F76DA9">
            <w:pPr>
              <w:pStyle w:val="BodyText"/>
              <w:rPr>
                <w:b/>
              </w:rPr>
            </w:pPr>
            <w:r w:rsidRPr="00F76DA9">
              <w:rPr>
                <w:b/>
              </w:rPr>
              <w:t>Text</w:t>
            </w:r>
          </w:p>
        </w:tc>
        <w:tc>
          <w:tcPr>
            <w:tcW w:w="2405" w:type="dxa"/>
          </w:tcPr>
          <w:p w:rsidR="00F76DA9" w:rsidRPr="00F76DA9" w:rsidRDefault="00F76DA9" w:rsidP="00F76DA9">
            <w:pPr>
              <w:pStyle w:val="BodyText"/>
              <w:rPr>
                <w:b/>
              </w:rPr>
            </w:pPr>
            <w:r w:rsidRPr="00F76DA9">
              <w:rPr>
                <w:b/>
              </w:rPr>
              <w:t>Objective</w:t>
            </w:r>
          </w:p>
        </w:tc>
        <w:tc>
          <w:tcPr>
            <w:tcW w:w="2412" w:type="dxa"/>
          </w:tcPr>
          <w:p w:rsidR="00F76DA9" w:rsidRPr="00F76DA9" w:rsidRDefault="00F76DA9" w:rsidP="00F76DA9">
            <w:pPr>
              <w:pStyle w:val="BodyText"/>
              <w:rPr>
                <w:b/>
              </w:rPr>
            </w:pPr>
            <w:r w:rsidRPr="00F76DA9">
              <w:rPr>
                <w:b/>
              </w:rPr>
              <w:t>Outcomes</w:t>
            </w:r>
          </w:p>
        </w:tc>
      </w:tr>
      <w:tr w:rsidR="0082475F" w:rsidTr="00DB0136">
        <w:tc>
          <w:tcPr>
            <w:tcW w:w="2359" w:type="dxa"/>
          </w:tcPr>
          <w:p w:rsidR="00F76DA9" w:rsidRDefault="00E518D5" w:rsidP="00F76DA9">
            <w:pPr>
              <w:pStyle w:val="BodyText"/>
            </w:pPr>
            <w:r>
              <w:t>Early Stage 1</w:t>
            </w:r>
          </w:p>
        </w:tc>
        <w:tc>
          <w:tcPr>
            <w:tcW w:w="2452" w:type="dxa"/>
          </w:tcPr>
          <w:p w:rsidR="00E518D5" w:rsidRPr="0066656F" w:rsidRDefault="00E518D5" w:rsidP="0066656F">
            <w:r w:rsidRPr="0066656F">
              <w:t xml:space="preserve">Text type: </w:t>
            </w:r>
            <w:r w:rsidR="00DB0136">
              <w:t>Australian literature</w:t>
            </w:r>
            <w:r w:rsidRPr="0066656F">
              <w:t xml:space="preserve"> </w:t>
            </w:r>
          </w:p>
          <w:p w:rsidR="0066656F" w:rsidRDefault="0066656F" w:rsidP="0066656F"/>
          <w:p w:rsidR="006A5744" w:rsidRPr="0066656F" w:rsidRDefault="006A5744" w:rsidP="0066656F">
            <w:r w:rsidRPr="0066656F">
              <w:t>A text which is widely regarded as quality literature.</w:t>
            </w:r>
          </w:p>
          <w:p w:rsidR="006A5744" w:rsidRPr="006A5744" w:rsidRDefault="006A5744" w:rsidP="006A5744">
            <w:pPr>
              <w:numPr>
                <w:ilvl w:val="0"/>
                <w:numId w:val="36"/>
              </w:numPr>
              <w:shd w:val="clear" w:color="auto" w:fill="FFFFFF"/>
              <w:spacing w:before="120" w:line="360" w:lineRule="atLeast"/>
              <w:ind w:left="0"/>
              <w:rPr>
                <w:rFonts w:cs="Arial"/>
                <w:color w:val="000000"/>
                <w:sz w:val="24"/>
              </w:rPr>
            </w:pPr>
          </w:p>
          <w:p w:rsidR="00F76DA9" w:rsidRDefault="00F76DA9" w:rsidP="00F76DA9">
            <w:pPr>
              <w:pStyle w:val="BodyText"/>
            </w:pPr>
          </w:p>
        </w:tc>
        <w:tc>
          <w:tcPr>
            <w:tcW w:w="2405" w:type="dxa"/>
          </w:tcPr>
          <w:p w:rsidR="006A5744" w:rsidRDefault="006A5744" w:rsidP="006A5744">
            <w:r w:rsidRPr="006A5744">
              <w:t>A. communicate through speaking, listening, reading, writing, viewing and representing</w:t>
            </w:r>
            <w:r>
              <w:t>.</w:t>
            </w:r>
          </w:p>
          <w:p w:rsidR="006A5744" w:rsidRPr="006A5744" w:rsidRDefault="006A5744" w:rsidP="006A5744"/>
          <w:p w:rsidR="00D84836" w:rsidRDefault="00D84836" w:rsidP="00D84836"/>
          <w:p w:rsidR="00D84836" w:rsidRDefault="00D84836" w:rsidP="00D84836"/>
          <w:p w:rsidR="00D84836" w:rsidRDefault="00D84836" w:rsidP="00D84836"/>
          <w:p w:rsidR="00DB0136" w:rsidRDefault="00DB0136" w:rsidP="00D84836"/>
          <w:p w:rsidR="00D84836" w:rsidRPr="00D84836" w:rsidRDefault="00D84836" w:rsidP="00D84836">
            <w:r w:rsidRPr="00D84836">
              <w:t>B. use language to shape and make meaning according to purpose, audience and context.</w:t>
            </w:r>
          </w:p>
          <w:p w:rsidR="00AD3D10" w:rsidRDefault="00AD3D10" w:rsidP="00AD3D10"/>
          <w:p w:rsidR="00AD3D10" w:rsidRDefault="00AD3D10" w:rsidP="00AD3D10"/>
          <w:p w:rsidR="00AD3D10" w:rsidRDefault="00AD3D10" w:rsidP="00AD3D10"/>
          <w:p w:rsidR="00AD3D10" w:rsidRDefault="00AD3D10" w:rsidP="00AD3D10"/>
          <w:p w:rsidR="00AD3D10" w:rsidRDefault="00AD3D10" w:rsidP="00AD3D10"/>
          <w:p w:rsidR="00DB0136" w:rsidRDefault="00DB0136" w:rsidP="00AD3D10"/>
          <w:p w:rsidR="00F76DA9" w:rsidRPr="00AD3D10" w:rsidRDefault="00AD3D10" w:rsidP="00AD3D10">
            <w:r w:rsidRPr="00AD3D10">
              <w:t>C. think in ways that are imaginative, creative, interpretive and critical.</w:t>
            </w:r>
          </w:p>
        </w:tc>
        <w:tc>
          <w:tcPr>
            <w:tcW w:w="2412" w:type="dxa"/>
          </w:tcPr>
          <w:p w:rsidR="007A1EEA" w:rsidRPr="007A1EEA" w:rsidRDefault="00E518D5" w:rsidP="00F76DA9">
            <w:pPr>
              <w:pStyle w:val="BodyText"/>
            </w:pPr>
            <w:r>
              <w:t>ENe-4A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Demonstrates developing skills and strategies to read, view and comprehend short, predictable texts on familiar topics in different media and technologies.</w:t>
            </w:r>
            <w:r w:rsidR="007A1EEA"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  <w:p w:rsidR="00D84836" w:rsidRDefault="00AD3D10" w:rsidP="00F76DA9">
            <w:pPr>
              <w:pStyle w:val="BodyTex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ENe-8</w:t>
            </w:r>
            <w:r w:rsidR="00D84836">
              <w:rPr>
                <w:rFonts w:cs="Arial"/>
                <w:color w:val="000000"/>
                <w:shd w:val="clear" w:color="auto" w:fill="FFFFFF"/>
              </w:rPr>
              <w:t>B Demonstrates emerging skills and knowledge of texts to read and view, and shows developing awareness of purpose, audience and subject matter</w:t>
            </w:r>
            <w:r>
              <w:rPr>
                <w:rFonts w:cs="Arial"/>
                <w:color w:val="000000"/>
                <w:shd w:val="clear" w:color="auto" w:fill="FFFFFF"/>
              </w:rPr>
              <w:t>.</w:t>
            </w:r>
          </w:p>
          <w:p w:rsidR="00AD3D10" w:rsidRDefault="00AD3D10" w:rsidP="00F76DA9">
            <w:pPr>
              <w:pStyle w:val="BodyText"/>
              <w:rPr>
                <w:rFonts w:cs="Arial"/>
                <w:color w:val="000000"/>
                <w:shd w:val="clear" w:color="auto" w:fill="FFFFFF"/>
              </w:rPr>
            </w:pPr>
          </w:p>
          <w:p w:rsidR="00AD3D10" w:rsidRDefault="00AD3D10" w:rsidP="00F76DA9">
            <w:pPr>
              <w:pStyle w:val="BodyText"/>
            </w:pPr>
            <w:r>
              <w:rPr>
                <w:rFonts w:cs="Arial"/>
                <w:color w:val="000000"/>
                <w:shd w:val="clear" w:color="auto" w:fill="FFFFFF"/>
              </w:rPr>
              <w:t>ENe -10C Thinks imaginatively and creatively about familiar topics, simple ideas and the basic features of texts when responding to and composing texts.</w:t>
            </w:r>
          </w:p>
        </w:tc>
      </w:tr>
      <w:tr w:rsidR="0082475F" w:rsidTr="00DB0136">
        <w:tc>
          <w:tcPr>
            <w:tcW w:w="2359" w:type="dxa"/>
          </w:tcPr>
          <w:p w:rsidR="00F76DA9" w:rsidRDefault="0066656F" w:rsidP="00F76DA9">
            <w:pPr>
              <w:pStyle w:val="BodyText"/>
            </w:pPr>
            <w:r>
              <w:t>Stage 1</w:t>
            </w:r>
          </w:p>
        </w:tc>
        <w:tc>
          <w:tcPr>
            <w:tcW w:w="2452" w:type="dxa"/>
          </w:tcPr>
          <w:p w:rsidR="00DB0136" w:rsidRPr="0066656F" w:rsidRDefault="00DB0136" w:rsidP="00DB0136">
            <w:r w:rsidRPr="0066656F">
              <w:t xml:space="preserve">Text type: </w:t>
            </w:r>
            <w:r>
              <w:t>Australian literature</w:t>
            </w:r>
            <w:r w:rsidRPr="0066656F">
              <w:t xml:space="preserve"> </w:t>
            </w:r>
          </w:p>
          <w:p w:rsidR="00DB0136" w:rsidRDefault="00DB0136" w:rsidP="00DB0136"/>
          <w:p w:rsidR="00DB0136" w:rsidRPr="0066656F" w:rsidRDefault="00DB0136" w:rsidP="00DB0136">
            <w:r w:rsidRPr="0066656F">
              <w:t>A text which is widely regarded as quality literature.</w:t>
            </w:r>
          </w:p>
          <w:p w:rsidR="00F76DA9" w:rsidRDefault="00F76DA9" w:rsidP="00F76DA9">
            <w:pPr>
              <w:pStyle w:val="BodyText"/>
            </w:pPr>
          </w:p>
        </w:tc>
        <w:tc>
          <w:tcPr>
            <w:tcW w:w="2405" w:type="dxa"/>
          </w:tcPr>
          <w:p w:rsidR="0066656F" w:rsidRPr="0066656F" w:rsidRDefault="0066656F" w:rsidP="0066656F">
            <w:r w:rsidRPr="0066656F">
              <w:t>A. communicate through speaking, listening, reading, writing, viewing and representing.</w:t>
            </w:r>
          </w:p>
          <w:p w:rsidR="00F76DA9" w:rsidRDefault="00F76DA9" w:rsidP="00F76DA9">
            <w:pPr>
              <w:pStyle w:val="BodyText"/>
            </w:pPr>
          </w:p>
          <w:p w:rsidR="0082475F" w:rsidRDefault="0082475F" w:rsidP="0082475F"/>
          <w:p w:rsidR="0082475F" w:rsidRDefault="0082475F" w:rsidP="0082475F"/>
          <w:p w:rsidR="0082475F" w:rsidRDefault="0082475F" w:rsidP="0082475F"/>
          <w:p w:rsidR="00DB0136" w:rsidRDefault="00DB0136" w:rsidP="0082475F"/>
          <w:p w:rsidR="00DB0136" w:rsidRDefault="00DB0136" w:rsidP="0082475F"/>
          <w:p w:rsidR="00DB0136" w:rsidRDefault="00DB0136" w:rsidP="0082475F"/>
          <w:p w:rsidR="00DB0136" w:rsidRDefault="00DB0136" w:rsidP="0082475F"/>
          <w:p w:rsidR="0082475F" w:rsidRPr="00D84836" w:rsidRDefault="0082475F" w:rsidP="0082475F">
            <w:r w:rsidRPr="00D84836">
              <w:t>B. use language to shape and make meaning according to purpose, audience and context.</w:t>
            </w:r>
          </w:p>
          <w:p w:rsidR="0082475F" w:rsidRDefault="0082475F" w:rsidP="00F76DA9">
            <w:pPr>
              <w:pStyle w:val="BodyText"/>
            </w:pPr>
          </w:p>
          <w:p w:rsidR="0082475F" w:rsidRDefault="0082475F" w:rsidP="00F76DA9">
            <w:pPr>
              <w:pStyle w:val="BodyText"/>
            </w:pPr>
          </w:p>
          <w:p w:rsidR="0082475F" w:rsidRDefault="0082475F" w:rsidP="00F76DA9">
            <w:pPr>
              <w:pStyle w:val="BodyText"/>
            </w:pPr>
          </w:p>
          <w:p w:rsidR="0082475F" w:rsidRDefault="0082475F" w:rsidP="00F76DA9">
            <w:pPr>
              <w:pStyle w:val="BodyText"/>
            </w:pPr>
          </w:p>
          <w:p w:rsidR="0082475F" w:rsidRDefault="0082475F" w:rsidP="00F76DA9">
            <w:pPr>
              <w:pStyle w:val="BodyText"/>
            </w:pPr>
          </w:p>
          <w:p w:rsidR="0082475F" w:rsidRDefault="0082475F" w:rsidP="00F76DA9">
            <w:pPr>
              <w:pStyle w:val="BodyText"/>
            </w:pPr>
          </w:p>
          <w:p w:rsidR="0082475F" w:rsidRDefault="0082475F" w:rsidP="00F76DA9">
            <w:pPr>
              <w:pStyle w:val="BodyText"/>
            </w:pPr>
          </w:p>
          <w:p w:rsidR="007A1EEA" w:rsidRDefault="007A1EEA" w:rsidP="00F76DA9">
            <w:pPr>
              <w:pStyle w:val="BodyText"/>
            </w:pPr>
          </w:p>
          <w:p w:rsidR="0082475F" w:rsidRDefault="0082475F" w:rsidP="00F76DA9">
            <w:pPr>
              <w:pStyle w:val="BodyText"/>
            </w:pPr>
            <w:r w:rsidRPr="00AD3D10">
              <w:t>C. think in ways that are imaginative, creative, interpretive and critical.</w:t>
            </w:r>
          </w:p>
          <w:p w:rsidR="00DB0136" w:rsidRDefault="00DB0136" w:rsidP="00F76DA9">
            <w:pPr>
              <w:pStyle w:val="BodyText"/>
            </w:pPr>
          </w:p>
          <w:p w:rsidR="00DB0136" w:rsidRDefault="00DB0136" w:rsidP="00F76DA9">
            <w:pPr>
              <w:pStyle w:val="BodyText"/>
            </w:pPr>
          </w:p>
          <w:p w:rsidR="00DB0136" w:rsidRDefault="00DB0136" w:rsidP="00DB0136"/>
          <w:p w:rsidR="00DB0136" w:rsidRPr="00DB0136" w:rsidRDefault="00DB0136" w:rsidP="00DB0136">
            <w:r w:rsidRPr="00DB0136">
              <w:t>D. express themselves and their relationships with others and their world</w:t>
            </w:r>
            <w:r>
              <w:t>.</w:t>
            </w:r>
          </w:p>
          <w:p w:rsidR="00DB0136" w:rsidRDefault="00DB0136" w:rsidP="00F76DA9">
            <w:pPr>
              <w:pStyle w:val="BodyText"/>
            </w:pPr>
          </w:p>
        </w:tc>
        <w:tc>
          <w:tcPr>
            <w:tcW w:w="2412" w:type="dxa"/>
          </w:tcPr>
          <w:p w:rsidR="007A1EEA" w:rsidRDefault="0066656F" w:rsidP="00F76DA9">
            <w:pPr>
              <w:pStyle w:val="BodyTex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lastRenderedPageBreak/>
              <w:t>EN1 – 4A Draws on an increasing range of skills and strategies to fluently read, view and comprehend a range of texts on less familiar topics in different media and technologies.</w:t>
            </w:r>
            <w:r w:rsidR="007A1EEA" w:rsidRPr="007A1EEA">
              <w:t xml:space="preserve"> (ACELA1448),</w:t>
            </w:r>
            <w:r w:rsidR="007A1EEA" w:rsidRPr="007A1EEA">
              <w:br/>
              <w:t>(ACELA1451) (ACELA1469) (ACELT1589)</w:t>
            </w:r>
          </w:p>
          <w:p w:rsidR="0066656F" w:rsidRDefault="0066656F" w:rsidP="00F76DA9">
            <w:pPr>
              <w:pStyle w:val="BodyTex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EN1-6B Recognises a range of purposes and audiences for spoken language and recognises </w:t>
            </w:r>
            <w:r>
              <w:rPr>
                <w:rFonts w:cs="Arial"/>
                <w:color w:val="000000"/>
                <w:shd w:val="clear" w:color="auto" w:fill="FFFFFF"/>
              </w:rPr>
              <w:lastRenderedPageBreak/>
              <w:t>organisational patterns and features of predictable spoken texts.</w:t>
            </w:r>
            <w:r w:rsidR="007A1EEA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7A1EEA" w:rsidRPr="007A1EEA">
              <w:t>(ACELT1585)</w:t>
            </w:r>
            <w:r w:rsidR="007A1EEA">
              <w:t xml:space="preserve"> </w:t>
            </w:r>
            <w:r w:rsidR="007A1EEA" w:rsidRPr="007A1EEA">
              <w:t>(ACELA1462)</w:t>
            </w:r>
          </w:p>
          <w:p w:rsidR="0082475F" w:rsidRDefault="0082475F" w:rsidP="00F76DA9">
            <w:pPr>
              <w:pStyle w:val="BodyTex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EN1 – 8B Recognises that there are different kinds of texts when reading and viewing and shows an awareness of purpose, audience and subject matter.</w:t>
            </w:r>
          </w:p>
          <w:p w:rsidR="0082475F" w:rsidRDefault="0082475F" w:rsidP="00F76DA9">
            <w:pPr>
              <w:pStyle w:val="BodyTex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EN1 – 10C</w:t>
            </w:r>
            <w:r w:rsidR="00DB0136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hd w:val="clear" w:color="auto" w:fill="FFFFFF"/>
              </w:rPr>
              <w:t>Thinks imaginatively and creatively about familiar topics, ideas and texts when responding to and composing texts. </w:t>
            </w:r>
          </w:p>
          <w:p w:rsidR="007A1EEA" w:rsidRDefault="007A1EEA" w:rsidP="00F76DA9">
            <w:pPr>
              <w:pStyle w:val="BodyText"/>
            </w:pPr>
            <w:r>
              <w:rPr>
                <w:rFonts w:cs="Arial"/>
                <w:color w:val="000000"/>
                <w:shd w:val="clear" w:color="auto" w:fill="FFFFFF"/>
              </w:rPr>
              <w:t xml:space="preserve">EN1-11D </w:t>
            </w:r>
            <w:r>
              <w:t>R</w:t>
            </w:r>
            <w:r w:rsidRPr="007A1EEA">
              <w:t>esponds to and composes a range of texts about familiar aspects of the world and their own experiences</w:t>
            </w:r>
            <w:r>
              <w:t>.</w:t>
            </w:r>
            <w:r w:rsidRPr="007A1EEA">
              <w:t xml:space="preserve"> (ACELT1590) (ACELT1581, ACELT1587) (ACELT1582) (ACELT1583)</w:t>
            </w:r>
          </w:p>
        </w:tc>
      </w:tr>
      <w:tr w:rsidR="0082475F" w:rsidTr="00DB0136">
        <w:tc>
          <w:tcPr>
            <w:tcW w:w="2359" w:type="dxa"/>
          </w:tcPr>
          <w:p w:rsidR="00F76DA9" w:rsidRDefault="0082475F" w:rsidP="00F76DA9">
            <w:pPr>
              <w:pStyle w:val="BodyText"/>
            </w:pPr>
            <w:r>
              <w:lastRenderedPageBreak/>
              <w:t>Stage 2</w:t>
            </w:r>
          </w:p>
        </w:tc>
        <w:tc>
          <w:tcPr>
            <w:tcW w:w="2452" w:type="dxa"/>
          </w:tcPr>
          <w:p w:rsidR="00DB0136" w:rsidRPr="0066656F" w:rsidRDefault="00DB0136" w:rsidP="00DB0136">
            <w:r w:rsidRPr="0066656F">
              <w:t xml:space="preserve">Text type: </w:t>
            </w:r>
            <w:r>
              <w:t>Australian literature</w:t>
            </w:r>
            <w:r w:rsidRPr="0066656F">
              <w:t xml:space="preserve"> </w:t>
            </w:r>
          </w:p>
          <w:p w:rsidR="00DB0136" w:rsidRDefault="00DB0136" w:rsidP="00DB0136"/>
          <w:p w:rsidR="00DB0136" w:rsidRPr="0066656F" w:rsidRDefault="00DB0136" w:rsidP="00DB0136">
            <w:r w:rsidRPr="0066656F">
              <w:t>A text which is widely regarded as quality literature.</w:t>
            </w:r>
          </w:p>
          <w:p w:rsidR="00F76DA9" w:rsidRDefault="00F76DA9" w:rsidP="00F76DA9">
            <w:pPr>
              <w:pStyle w:val="BodyText"/>
            </w:pPr>
          </w:p>
        </w:tc>
        <w:tc>
          <w:tcPr>
            <w:tcW w:w="2405" w:type="dxa"/>
          </w:tcPr>
          <w:p w:rsidR="0082475F" w:rsidRPr="0066656F" w:rsidRDefault="0082475F" w:rsidP="0082475F">
            <w:r w:rsidRPr="0066656F">
              <w:t>A. communicate through speaking, listening, reading, writing, viewing and representing.</w:t>
            </w:r>
          </w:p>
          <w:p w:rsidR="00F76DA9" w:rsidRDefault="00F76DA9" w:rsidP="00F76DA9">
            <w:pPr>
              <w:pStyle w:val="BodyText"/>
            </w:pPr>
          </w:p>
          <w:p w:rsidR="0082475F" w:rsidRDefault="0082475F" w:rsidP="00F76DA9">
            <w:pPr>
              <w:pStyle w:val="BodyText"/>
            </w:pPr>
          </w:p>
          <w:p w:rsidR="00627AFF" w:rsidRDefault="00627AFF" w:rsidP="00F76DA9">
            <w:pPr>
              <w:pStyle w:val="BodyText"/>
            </w:pPr>
          </w:p>
          <w:p w:rsidR="00627AFF" w:rsidRDefault="00627AFF" w:rsidP="00F76DA9">
            <w:pPr>
              <w:pStyle w:val="BodyText"/>
            </w:pPr>
          </w:p>
          <w:p w:rsidR="00627AFF" w:rsidRDefault="00627AFF" w:rsidP="00F76DA9">
            <w:pPr>
              <w:pStyle w:val="BodyText"/>
            </w:pPr>
          </w:p>
          <w:p w:rsidR="00627AFF" w:rsidRDefault="00627AFF" w:rsidP="00627AFF">
            <w:r w:rsidRPr="00D84836">
              <w:t>B. use language to shape and make meaning according to purpose, audience and context.</w:t>
            </w:r>
          </w:p>
          <w:p w:rsidR="00627AFF" w:rsidRDefault="00627AFF" w:rsidP="00627AFF"/>
          <w:p w:rsidR="00627AFF" w:rsidRDefault="00627AFF" w:rsidP="00627AFF"/>
          <w:p w:rsidR="00627AFF" w:rsidRDefault="00627AFF" w:rsidP="00627AFF"/>
          <w:p w:rsidR="00627AFF" w:rsidRDefault="00627AFF" w:rsidP="00627AFF"/>
          <w:p w:rsidR="00DB0136" w:rsidRDefault="00DB0136" w:rsidP="00627AFF"/>
          <w:p w:rsidR="00DB0136" w:rsidRDefault="00DB0136" w:rsidP="00627AFF"/>
          <w:p w:rsidR="00627AFF" w:rsidRPr="00D84836" w:rsidRDefault="00627AFF" w:rsidP="00627AFF">
            <w:r w:rsidRPr="00AD3D10">
              <w:lastRenderedPageBreak/>
              <w:t>C. think in ways that are imaginative, creative, interpretive and critical.</w:t>
            </w:r>
          </w:p>
          <w:p w:rsidR="00627AFF" w:rsidRDefault="00627AFF" w:rsidP="00F76DA9">
            <w:pPr>
              <w:pStyle w:val="BodyText"/>
            </w:pPr>
          </w:p>
        </w:tc>
        <w:tc>
          <w:tcPr>
            <w:tcW w:w="2412" w:type="dxa"/>
          </w:tcPr>
          <w:p w:rsidR="0082475F" w:rsidRDefault="0082475F" w:rsidP="00F76DA9">
            <w:pPr>
              <w:pStyle w:val="BodyTex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lastRenderedPageBreak/>
              <w:t>EN2 – 4A uses an increasing range of skills, strategies and knowledge to fluently read, view and comprehend a range of texts on increasingly challenging topics in different media and technologies.</w:t>
            </w:r>
            <w:r w:rsidR="007A1EEA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7A1EEA" w:rsidRPr="007A1EEA">
              <w:t>(ACELT1604) (ACELY1686) (ACELY1680, ACELY1692)</w:t>
            </w:r>
          </w:p>
          <w:p w:rsidR="0082475F" w:rsidRDefault="0082475F" w:rsidP="00F76DA9">
            <w:pPr>
              <w:pStyle w:val="BodyTex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EN2-8B </w:t>
            </w:r>
            <w:r w:rsidR="00627AFF">
              <w:rPr>
                <w:rFonts w:cs="Arial"/>
                <w:color w:val="000000"/>
                <w:shd w:val="clear" w:color="auto" w:fill="FFFFFF"/>
              </w:rPr>
              <w:t>I</w:t>
            </w:r>
            <w:r>
              <w:rPr>
                <w:rFonts w:cs="Arial"/>
                <w:color w:val="000000"/>
                <w:shd w:val="clear" w:color="auto" w:fill="FFFFFF"/>
              </w:rPr>
              <w:t>dentifies and compares different kinds of texts when reading and viewing and shows an understanding of purpose, audience and subject matter</w:t>
            </w:r>
            <w:r w:rsidR="00627AFF">
              <w:rPr>
                <w:rFonts w:cs="Arial"/>
                <w:color w:val="000000"/>
                <w:shd w:val="clear" w:color="auto" w:fill="FFFFFF"/>
              </w:rPr>
              <w:t>.</w:t>
            </w:r>
          </w:p>
          <w:p w:rsidR="00627AFF" w:rsidRDefault="00627AFF" w:rsidP="00F76DA9">
            <w:pPr>
              <w:pStyle w:val="BodyText"/>
            </w:pPr>
            <w:r>
              <w:rPr>
                <w:rFonts w:cs="Arial"/>
                <w:color w:val="000000"/>
                <w:shd w:val="clear" w:color="auto" w:fill="FFFFFF"/>
              </w:rPr>
              <w:lastRenderedPageBreak/>
              <w:t>EN2-10C thinks imaginatively, creatively and interpretively about information, ideas and texts when responding to and composing texts</w:t>
            </w:r>
            <w:r w:rsidR="007A1EEA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7A1EEA" w:rsidRPr="007A1EEA">
              <w:t>(ACELT1605)</w:t>
            </w:r>
          </w:p>
        </w:tc>
      </w:tr>
      <w:tr w:rsidR="0005567F" w:rsidTr="0005567F">
        <w:tc>
          <w:tcPr>
            <w:tcW w:w="9628" w:type="dxa"/>
            <w:gridSpan w:val="4"/>
            <w:shd w:val="clear" w:color="auto" w:fill="CCC0D9" w:themeFill="accent4" w:themeFillTint="66"/>
          </w:tcPr>
          <w:p w:rsidR="0005567F" w:rsidRPr="0005567F" w:rsidRDefault="0005567F" w:rsidP="00F76DA9">
            <w:pPr>
              <w:pStyle w:val="BodyText"/>
              <w:rPr>
                <w:b/>
              </w:rPr>
            </w:pPr>
            <w:r w:rsidRPr="0005567F">
              <w:rPr>
                <w:b/>
              </w:rPr>
              <w:lastRenderedPageBreak/>
              <w:t>Drama</w:t>
            </w:r>
          </w:p>
        </w:tc>
      </w:tr>
      <w:tr w:rsidR="0005567F" w:rsidTr="00DB0136">
        <w:tc>
          <w:tcPr>
            <w:tcW w:w="2359" w:type="dxa"/>
          </w:tcPr>
          <w:p w:rsidR="0005567F" w:rsidRPr="00F76DA9" w:rsidRDefault="0005567F" w:rsidP="0005567F">
            <w:pPr>
              <w:pStyle w:val="BodyText"/>
              <w:rPr>
                <w:b/>
              </w:rPr>
            </w:pPr>
            <w:r w:rsidRPr="00F76DA9">
              <w:rPr>
                <w:b/>
              </w:rPr>
              <w:t>Stage</w:t>
            </w:r>
          </w:p>
        </w:tc>
        <w:tc>
          <w:tcPr>
            <w:tcW w:w="2452" w:type="dxa"/>
          </w:tcPr>
          <w:p w:rsidR="0005567F" w:rsidRPr="00F76DA9" w:rsidRDefault="003C4020" w:rsidP="0005567F">
            <w:pPr>
              <w:pStyle w:val="BodyText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405" w:type="dxa"/>
          </w:tcPr>
          <w:p w:rsidR="0005567F" w:rsidRPr="00F76DA9" w:rsidRDefault="0005567F" w:rsidP="0005567F">
            <w:pPr>
              <w:pStyle w:val="BodyText"/>
              <w:rPr>
                <w:b/>
              </w:rPr>
            </w:pPr>
            <w:r w:rsidRPr="00F76DA9">
              <w:rPr>
                <w:b/>
              </w:rPr>
              <w:t>Objective</w:t>
            </w:r>
          </w:p>
        </w:tc>
        <w:tc>
          <w:tcPr>
            <w:tcW w:w="2412" w:type="dxa"/>
          </w:tcPr>
          <w:p w:rsidR="0005567F" w:rsidRPr="00F76DA9" w:rsidRDefault="0005567F" w:rsidP="0005567F">
            <w:pPr>
              <w:pStyle w:val="BodyText"/>
              <w:rPr>
                <w:b/>
              </w:rPr>
            </w:pPr>
            <w:r w:rsidRPr="00F76DA9">
              <w:rPr>
                <w:b/>
              </w:rPr>
              <w:t>Outcomes</w:t>
            </w:r>
          </w:p>
        </w:tc>
      </w:tr>
      <w:tr w:rsidR="0005567F" w:rsidTr="00DB0136">
        <w:tc>
          <w:tcPr>
            <w:tcW w:w="2359" w:type="dxa"/>
          </w:tcPr>
          <w:p w:rsidR="0005567F" w:rsidRDefault="0005567F" w:rsidP="0005567F">
            <w:pPr>
              <w:pStyle w:val="BodyText"/>
            </w:pPr>
            <w:r>
              <w:t>Early Stage 1</w:t>
            </w:r>
          </w:p>
        </w:tc>
        <w:tc>
          <w:tcPr>
            <w:tcW w:w="2452" w:type="dxa"/>
          </w:tcPr>
          <w:p w:rsidR="0005567F" w:rsidRDefault="003C4020" w:rsidP="00DB0136">
            <w:pPr>
              <w:pStyle w:val="BodyText"/>
            </w:pPr>
            <w:r>
              <w:t>Dramatic adaptation/</w:t>
            </w:r>
            <w:r w:rsidR="00DB0136">
              <w:t>Australian literature</w:t>
            </w:r>
          </w:p>
        </w:tc>
        <w:tc>
          <w:tcPr>
            <w:tcW w:w="2405" w:type="dxa"/>
          </w:tcPr>
          <w:p w:rsidR="0005567F" w:rsidRDefault="0005567F" w:rsidP="0005567F">
            <w:pPr>
              <w:pStyle w:val="BodyText"/>
            </w:pPr>
            <w:r>
              <w:t>Appreciating.</w:t>
            </w:r>
          </w:p>
        </w:tc>
        <w:tc>
          <w:tcPr>
            <w:tcW w:w="2412" w:type="dxa"/>
          </w:tcPr>
          <w:p w:rsidR="0005567F" w:rsidRDefault="003C4020" w:rsidP="0005567F">
            <w:pPr>
              <w:pStyle w:val="BodyText"/>
            </w:pPr>
            <w:r>
              <w:t>DRAES1.4 Responds to dramatic experiences</w:t>
            </w:r>
          </w:p>
        </w:tc>
      </w:tr>
      <w:tr w:rsidR="0005567F" w:rsidTr="00DB0136">
        <w:tc>
          <w:tcPr>
            <w:tcW w:w="2359" w:type="dxa"/>
          </w:tcPr>
          <w:p w:rsidR="0005567F" w:rsidRDefault="0005567F" w:rsidP="0005567F">
            <w:pPr>
              <w:pStyle w:val="BodyText"/>
            </w:pPr>
            <w:r>
              <w:t>Stage 1</w:t>
            </w:r>
          </w:p>
        </w:tc>
        <w:tc>
          <w:tcPr>
            <w:tcW w:w="2452" w:type="dxa"/>
          </w:tcPr>
          <w:p w:rsidR="0005567F" w:rsidRDefault="00DB0136" w:rsidP="0005567F">
            <w:pPr>
              <w:pStyle w:val="BodyText"/>
            </w:pPr>
            <w:r>
              <w:t>Dramatic adaptation/Australian literature</w:t>
            </w:r>
          </w:p>
        </w:tc>
        <w:tc>
          <w:tcPr>
            <w:tcW w:w="2405" w:type="dxa"/>
          </w:tcPr>
          <w:p w:rsidR="0005567F" w:rsidRDefault="0005567F" w:rsidP="0005567F">
            <w:pPr>
              <w:pStyle w:val="BodyText"/>
            </w:pPr>
            <w:r>
              <w:t>Appreciating.</w:t>
            </w:r>
          </w:p>
        </w:tc>
        <w:tc>
          <w:tcPr>
            <w:tcW w:w="2412" w:type="dxa"/>
          </w:tcPr>
          <w:p w:rsidR="0005567F" w:rsidRDefault="003C4020" w:rsidP="0005567F">
            <w:pPr>
              <w:pStyle w:val="BodyText"/>
            </w:pPr>
            <w:r>
              <w:t>DRAS1.4 Appreciates dramatic work during the making of their own drama and the drama of others</w:t>
            </w:r>
          </w:p>
        </w:tc>
      </w:tr>
      <w:tr w:rsidR="0005567F" w:rsidTr="00DB0136">
        <w:tc>
          <w:tcPr>
            <w:tcW w:w="2359" w:type="dxa"/>
          </w:tcPr>
          <w:p w:rsidR="0005567F" w:rsidRDefault="0005567F" w:rsidP="0005567F">
            <w:pPr>
              <w:pStyle w:val="BodyText"/>
            </w:pPr>
            <w:r>
              <w:t>Stage 2</w:t>
            </w:r>
          </w:p>
        </w:tc>
        <w:tc>
          <w:tcPr>
            <w:tcW w:w="2452" w:type="dxa"/>
          </w:tcPr>
          <w:p w:rsidR="0005567F" w:rsidRDefault="00DB0136" w:rsidP="0005567F">
            <w:pPr>
              <w:pStyle w:val="BodyText"/>
            </w:pPr>
            <w:r>
              <w:t>Dramatic adaptation/Australian literature</w:t>
            </w:r>
          </w:p>
        </w:tc>
        <w:tc>
          <w:tcPr>
            <w:tcW w:w="2405" w:type="dxa"/>
          </w:tcPr>
          <w:p w:rsidR="0005567F" w:rsidRDefault="0005567F" w:rsidP="0005567F">
            <w:pPr>
              <w:pStyle w:val="BodyText"/>
            </w:pPr>
            <w:r>
              <w:t xml:space="preserve">Appreciating. </w:t>
            </w:r>
          </w:p>
        </w:tc>
        <w:tc>
          <w:tcPr>
            <w:tcW w:w="2412" w:type="dxa"/>
          </w:tcPr>
          <w:p w:rsidR="0005567F" w:rsidRDefault="0005567F" w:rsidP="0005567F">
            <w:pPr>
              <w:pStyle w:val="BodyText"/>
            </w:pPr>
            <w:r>
              <w:t>DRAS2.4 Responds to, and interprets drama experiences and performances.</w:t>
            </w:r>
          </w:p>
        </w:tc>
      </w:tr>
    </w:tbl>
    <w:p w:rsidR="00F76DA9" w:rsidRPr="002A1E92" w:rsidRDefault="00F76DA9" w:rsidP="00F76DA9">
      <w:pPr>
        <w:pStyle w:val="BodyText"/>
      </w:pPr>
      <w:bookmarkStart w:id="0" w:name="_GoBack"/>
      <w:bookmarkEnd w:id="0"/>
    </w:p>
    <w:sectPr w:rsidR="00F76DA9" w:rsidRPr="002A1E92" w:rsidSect="00247560">
      <w:pgSz w:w="11906" w:h="16838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A9" w:rsidRDefault="00F76DA9" w:rsidP="008E54E4">
      <w:r>
        <w:separator/>
      </w:r>
    </w:p>
  </w:endnote>
  <w:endnote w:type="continuationSeparator" w:id="0">
    <w:p w:rsidR="00F76DA9" w:rsidRDefault="00F76DA9" w:rsidP="008E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A9" w:rsidRDefault="00F76DA9" w:rsidP="008E54E4">
      <w:r>
        <w:separator/>
      </w:r>
    </w:p>
  </w:footnote>
  <w:footnote w:type="continuationSeparator" w:id="0">
    <w:p w:rsidR="00F76DA9" w:rsidRDefault="00F76DA9" w:rsidP="008E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64C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CC3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A4ABA2"/>
    <w:lvl w:ilvl="0">
      <w:start w:val="1"/>
      <w:numFmt w:val="lowerRoman"/>
      <w:pStyle w:val="ListNumber3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BDE54E6"/>
    <w:lvl w:ilvl="0">
      <w:start w:val="1"/>
      <w:numFmt w:val="lowerLetter"/>
      <w:pStyle w:val="ListNumber2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2E3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20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B41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00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C44C4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649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078E"/>
    <w:multiLevelType w:val="hybridMultilevel"/>
    <w:tmpl w:val="E12E3CA2"/>
    <w:lvl w:ilvl="0" w:tplc="1A127DC8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153F9"/>
    <w:multiLevelType w:val="hybridMultilevel"/>
    <w:tmpl w:val="54E8B9DA"/>
    <w:lvl w:ilvl="0" w:tplc="685E4D0A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05B1"/>
    <w:multiLevelType w:val="hybridMultilevel"/>
    <w:tmpl w:val="FDD460E8"/>
    <w:lvl w:ilvl="0" w:tplc="B8DAFED2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B3D52"/>
    <w:multiLevelType w:val="multilevel"/>
    <w:tmpl w:val="B048341C"/>
    <w:lvl w:ilvl="0">
      <w:start w:val="1"/>
      <w:numFmt w:val="none"/>
      <w:suff w:val="nothing"/>
      <w:lvlText w:val="%1"/>
      <w:lvlJc w:val="left"/>
      <w:pPr>
        <w:ind w:left="567" w:hanging="567"/>
      </w:pPr>
      <w:rPr>
        <w:rFonts w:cs="Arial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4" w15:restartNumberingAfterBreak="0">
    <w:nsid w:val="3586116D"/>
    <w:multiLevelType w:val="multilevel"/>
    <w:tmpl w:val="276A5F36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cs="Arial" w:hint="default"/>
      </w:rPr>
    </w:lvl>
    <w:lvl w:ilvl="1">
      <w:start w:val="1"/>
      <w:numFmt w:val="decimal"/>
      <w:pStyle w:val="Heading4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pStyle w:val="Heading5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pStyle w:val="Heading6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pStyle w:val="Heading7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 w15:restartNumberingAfterBreak="0">
    <w:nsid w:val="521E0DA9"/>
    <w:multiLevelType w:val="hybridMultilevel"/>
    <w:tmpl w:val="7EF28184"/>
    <w:lvl w:ilvl="0" w:tplc="AF92E4A2">
      <w:start w:val="1"/>
      <w:numFmt w:val="bullet"/>
      <w:pStyle w:val="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F4A35"/>
    <w:multiLevelType w:val="multilevel"/>
    <w:tmpl w:val="0200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B636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0"/>
  </w:num>
  <w:num w:numId="14">
    <w:abstractNumId w:val="12"/>
  </w:num>
  <w:num w:numId="15">
    <w:abstractNumId w:val="10"/>
  </w:num>
  <w:num w:numId="16">
    <w:abstractNumId w:val="12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3"/>
  </w:num>
  <w:num w:numId="23">
    <w:abstractNumId w:val="1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"/>
  </w:num>
  <w:num w:numId="30">
    <w:abstractNumId w:val="0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A9"/>
    <w:rsid w:val="0005567F"/>
    <w:rsid w:val="00065E60"/>
    <w:rsid w:val="000E0068"/>
    <w:rsid w:val="00105241"/>
    <w:rsid w:val="001360AE"/>
    <w:rsid w:val="001C1771"/>
    <w:rsid w:val="001D6661"/>
    <w:rsid w:val="001E585B"/>
    <w:rsid w:val="0022601A"/>
    <w:rsid w:val="00247560"/>
    <w:rsid w:val="00267C42"/>
    <w:rsid w:val="002A1E92"/>
    <w:rsid w:val="002E6C18"/>
    <w:rsid w:val="0031641C"/>
    <w:rsid w:val="00346047"/>
    <w:rsid w:val="003821E8"/>
    <w:rsid w:val="003A645C"/>
    <w:rsid w:val="003C4020"/>
    <w:rsid w:val="00404065"/>
    <w:rsid w:val="00407F87"/>
    <w:rsid w:val="004222D2"/>
    <w:rsid w:val="004635B2"/>
    <w:rsid w:val="00464066"/>
    <w:rsid w:val="004A17B8"/>
    <w:rsid w:val="005C3983"/>
    <w:rsid w:val="006161C5"/>
    <w:rsid w:val="00627AFF"/>
    <w:rsid w:val="00664F27"/>
    <w:rsid w:val="0066656F"/>
    <w:rsid w:val="006A5744"/>
    <w:rsid w:val="00725A96"/>
    <w:rsid w:val="00736257"/>
    <w:rsid w:val="007A1EEA"/>
    <w:rsid w:val="007E7E8C"/>
    <w:rsid w:val="007F58BD"/>
    <w:rsid w:val="0082475F"/>
    <w:rsid w:val="00862FF4"/>
    <w:rsid w:val="008718D5"/>
    <w:rsid w:val="00871BFA"/>
    <w:rsid w:val="008C6AB3"/>
    <w:rsid w:val="008E54E4"/>
    <w:rsid w:val="008F350A"/>
    <w:rsid w:val="00946331"/>
    <w:rsid w:val="00987FE7"/>
    <w:rsid w:val="009C165B"/>
    <w:rsid w:val="00A00127"/>
    <w:rsid w:val="00A510C8"/>
    <w:rsid w:val="00AC30DA"/>
    <w:rsid w:val="00AD3D10"/>
    <w:rsid w:val="00B42601"/>
    <w:rsid w:val="00B4274F"/>
    <w:rsid w:val="00B66305"/>
    <w:rsid w:val="00BC0A6A"/>
    <w:rsid w:val="00BC77BE"/>
    <w:rsid w:val="00C35F84"/>
    <w:rsid w:val="00C57391"/>
    <w:rsid w:val="00C93020"/>
    <w:rsid w:val="00CA4E7F"/>
    <w:rsid w:val="00D07A59"/>
    <w:rsid w:val="00D17C10"/>
    <w:rsid w:val="00D84836"/>
    <w:rsid w:val="00DB0136"/>
    <w:rsid w:val="00DC427F"/>
    <w:rsid w:val="00DF0098"/>
    <w:rsid w:val="00DF15BC"/>
    <w:rsid w:val="00E0177D"/>
    <w:rsid w:val="00E43BF1"/>
    <w:rsid w:val="00E518D5"/>
    <w:rsid w:val="00E605DD"/>
    <w:rsid w:val="00E7626F"/>
    <w:rsid w:val="00EC77EE"/>
    <w:rsid w:val="00ED0522"/>
    <w:rsid w:val="00EF2455"/>
    <w:rsid w:val="00F76DA9"/>
    <w:rsid w:val="00FE14FB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C2DF0"/>
  <w15:docId w15:val="{DC393FC2-6079-43AF-A1BE-A046B34C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1BF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qFormat/>
    <w:rsid w:val="00871BFA"/>
    <w:pPr>
      <w:keepNext/>
      <w:numPr>
        <w:numId w:val="35"/>
      </w:numPr>
      <w:spacing w:after="100"/>
      <w:outlineLvl w:val="0"/>
    </w:pPr>
    <w:rPr>
      <w:b/>
      <w:sz w:val="30"/>
      <w:szCs w:val="20"/>
      <w:lang w:eastAsia="en-US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71BFA"/>
    <w:pPr>
      <w:spacing w:after="10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qFormat/>
    <w:rsid w:val="00871BFA"/>
    <w:pPr>
      <w:spacing w:after="1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A510C8"/>
    <w:pPr>
      <w:numPr>
        <w:ilvl w:val="1"/>
        <w:numId w:val="35"/>
      </w:numPr>
      <w:spacing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A510C8"/>
    <w:pPr>
      <w:numPr>
        <w:ilvl w:val="2"/>
        <w:numId w:val="35"/>
      </w:numPr>
      <w:spacing w:after="10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D07A59"/>
    <w:pPr>
      <w:numPr>
        <w:ilvl w:val="3"/>
        <w:numId w:val="35"/>
      </w:numPr>
      <w:spacing w:after="10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D07A59"/>
    <w:pPr>
      <w:numPr>
        <w:ilvl w:val="4"/>
        <w:numId w:val="35"/>
      </w:numPr>
      <w:spacing w:after="1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8C6AB3"/>
    <w:pPr>
      <w:spacing w:after="180"/>
    </w:pPr>
  </w:style>
  <w:style w:type="paragraph" w:customStyle="1" w:styleId="Bullet1">
    <w:name w:val="Bullet 1"/>
    <w:basedOn w:val="Normal"/>
    <w:qFormat/>
    <w:rsid w:val="008C6AB3"/>
    <w:pPr>
      <w:numPr>
        <w:numId w:val="1"/>
      </w:numPr>
      <w:spacing w:after="180"/>
    </w:pPr>
  </w:style>
  <w:style w:type="paragraph" w:customStyle="1" w:styleId="Bullet2">
    <w:name w:val="Bullet 2"/>
    <w:basedOn w:val="Normal"/>
    <w:qFormat/>
    <w:rsid w:val="008C6AB3"/>
    <w:pPr>
      <w:numPr>
        <w:numId w:val="2"/>
      </w:numPr>
    </w:pPr>
    <w:rPr>
      <w:lang w:eastAsia="en-US"/>
    </w:rPr>
  </w:style>
  <w:style w:type="paragraph" w:styleId="Footer">
    <w:name w:val="footer"/>
    <w:basedOn w:val="Normal"/>
    <w:rsid w:val="003A645C"/>
    <w:pPr>
      <w:tabs>
        <w:tab w:val="right" w:pos="9639"/>
      </w:tabs>
    </w:pPr>
    <w:rPr>
      <w:sz w:val="18"/>
    </w:rPr>
  </w:style>
  <w:style w:type="paragraph" w:styleId="Header">
    <w:name w:val="header"/>
    <w:basedOn w:val="Normal"/>
    <w:rsid w:val="008C6AB3"/>
    <w:pPr>
      <w:tabs>
        <w:tab w:val="center" w:pos="4320"/>
        <w:tab w:val="right" w:pos="8640"/>
      </w:tabs>
    </w:pPr>
    <w:rPr>
      <w:rFonts w:cs="Arial"/>
      <w:szCs w:val="22"/>
      <w:lang w:eastAsia="en-US"/>
    </w:rPr>
  </w:style>
  <w:style w:type="paragraph" w:styleId="ListNumber">
    <w:name w:val="List Number"/>
    <w:basedOn w:val="Normal"/>
    <w:qFormat/>
    <w:rsid w:val="00A510C8"/>
    <w:pPr>
      <w:numPr>
        <w:numId w:val="8"/>
      </w:numPr>
      <w:spacing w:after="180"/>
    </w:pPr>
  </w:style>
  <w:style w:type="paragraph" w:styleId="ListNumber2">
    <w:name w:val="List Number 2"/>
    <w:basedOn w:val="Normal"/>
    <w:qFormat/>
    <w:rsid w:val="00A510C8"/>
    <w:pPr>
      <w:numPr>
        <w:numId w:val="10"/>
      </w:numPr>
      <w:spacing w:after="180"/>
    </w:pPr>
  </w:style>
  <w:style w:type="paragraph" w:styleId="ListNumber3">
    <w:name w:val="List Number 3"/>
    <w:basedOn w:val="Normal"/>
    <w:qFormat/>
    <w:rsid w:val="00A510C8"/>
    <w:pPr>
      <w:numPr>
        <w:numId w:val="12"/>
      </w:numPr>
      <w:spacing w:after="180"/>
    </w:pPr>
  </w:style>
  <w:style w:type="paragraph" w:customStyle="1" w:styleId="TableBullet1">
    <w:name w:val="Table Bullet 1"/>
    <w:basedOn w:val="Normal"/>
    <w:rsid w:val="00E7626F"/>
    <w:pPr>
      <w:numPr>
        <w:numId w:val="15"/>
      </w:numPr>
    </w:pPr>
  </w:style>
  <w:style w:type="paragraph" w:customStyle="1" w:styleId="TableHeading">
    <w:name w:val="Table Heading"/>
    <w:basedOn w:val="Normal"/>
    <w:next w:val="Normal"/>
    <w:rsid w:val="000E0068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rsid w:val="000E0068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0E0068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TableListNumber">
    <w:name w:val="Table List Number"/>
    <w:basedOn w:val="Normal"/>
    <w:rsid w:val="00E7626F"/>
    <w:pPr>
      <w:numPr>
        <w:numId w:val="16"/>
      </w:numPr>
    </w:pPr>
  </w:style>
  <w:style w:type="paragraph" w:customStyle="1" w:styleId="TableSource">
    <w:name w:val="Table Source"/>
    <w:basedOn w:val="Normal"/>
    <w:next w:val="BodyText"/>
    <w:rsid w:val="00E7626F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E7626F"/>
    <w:pPr>
      <w:spacing w:line="260" w:lineRule="atLeast"/>
    </w:pPr>
    <w:rPr>
      <w:lang w:eastAsia="en-US"/>
    </w:rPr>
  </w:style>
  <w:style w:type="table" w:styleId="TableGrid">
    <w:name w:val="Table Grid"/>
    <w:basedOn w:val="TableNormal"/>
    <w:rsid w:val="00F7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5744"/>
    <w:rPr>
      <w:rFonts w:ascii="Arial" w:hAnsi="Arial" w:cs="Arial"/>
      <w:b/>
      <w:bCs/>
      <w:iCs/>
      <w:sz w:val="26"/>
      <w:szCs w:val="28"/>
    </w:rPr>
  </w:style>
  <w:style w:type="paragraph" w:styleId="ListParagraph">
    <w:name w:val="List Paragraph"/>
    <w:basedOn w:val="Normal"/>
    <w:uiPriority w:val="34"/>
    <w:rsid w:val="006A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yfs1.northernbeaches.nsw.gov.au\word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B0840-01E4-4C8B-966C-4C0EA161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</TotalTime>
  <Pages>3</Pages>
  <Words>504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Warringah Council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Carolyn White</dc:creator>
  <cp:lastModifiedBy>Carolyn White</cp:lastModifiedBy>
  <cp:revision>3</cp:revision>
  <dcterms:created xsi:type="dcterms:W3CDTF">2019-09-03T04:45:00Z</dcterms:created>
  <dcterms:modified xsi:type="dcterms:W3CDTF">2019-09-03T04:50:00Z</dcterms:modified>
</cp:coreProperties>
</file>